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14E9C" w14:textId="77777777" w:rsidR="008362D9" w:rsidRDefault="008362D9" w:rsidP="00DE7CBA">
      <w:pPr>
        <w:spacing w:after="0" w:line="240" w:lineRule="auto"/>
        <w:jc w:val="center"/>
        <w:rPr>
          <w:b/>
          <w:sz w:val="28"/>
          <w:szCs w:val="28"/>
        </w:rPr>
      </w:pPr>
    </w:p>
    <w:p w14:paraId="7521B333" w14:textId="6D29A6AB" w:rsidR="00677900" w:rsidRPr="001F3023" w:rsidRDefault="00677900" w:rsidP="00DE7CBA">
      <w:pPr>
        <w:spacing w:after="0" w:line="240" w:lineRule="auto"/>
        <w:jc w:val="center"/>
        <w:rPr>
          <w:b/>
          <w:sz w:val="32"/>
          <w:szCs w:val="32"/>
        </w:rPr>
      </w:pPr>
      <w:r w:rsidRPr="001F3023">
        <w:rPr>
          <w:b/>
          <w:sz w:val="32"/>
          <w:szCs w:val="32"/>
        </w:rPr>
        <w:t>COHFMA</w:t>
      </w:r>
      <w:r w:rsidR="00DF7060">
        <w:rPr>
          <w:b/>
          <w:sz w:val="32"/>
          <w:szCs w:val="32"/>
        </w:rPr>
        <w:t xml:space="preserve"> – Student Leadership Committee</w:t>
      </w:r>
    </w:p>
    <w:p w14:paraId="28E4A763" w14:textId="682D2ABF" w:rsidR="002138E9" w:rsidRPr="001F3023" w:rsidRDefault="002138E9" w:rsidP="00DE7CBA">
      <w:pPr>
        <w:spacing w:after="0" w:line="240" w:lineRule="auto"/>
        <w:jc w:val="center"/>
        <w:rPr>
          <w:b/>
          <w:sz w:val="32"/>
          <w:szCs w:val="32"/>
        </w:rPr>
      </w:pPr>
      <w:r w:rsidRPr="001F3023">
        <w:rPr>
          <w:b/>
          <w:sz w:val="32"/>
          <w:szCs w:val="32"/>
        </w:rPr>
        <w:t>Summary</w:t>
      </w:r>
      <w:r w:rsidR="00677900" w:rsidRPr="001F3023">
        <w:rPr>
          <w:b/>
          <w:sz w:val="32"/>
          <w:szCs w:val="32"/>
        </w:rPr>
        <w:t xml:space="preserve"> of </w:t>
      </w:r>
      <w:r w:rsidR="00DF7060">
        <w:rPr>
          <w:b/>
          <w:sz w:val="32"/>
          <w:szCs w:val="32"/>
        </w:rPr>
        <w:t>Subc</w:t>
      </w:r>
      <w:r w:rsidR="00677900" w:rsidRPr="001F3023">
        <w:rPr>
          <w:b/>
          <w:sz w:val="32"/>
          <w:szCs w:val="32"/>
        </w:rPr>
        <w:t>ommittees</w:t>
      </w:r>
    </w:p>
    <w:p w14:paraId="0FBC53EA" w14:textId="1A31CCF2" w:rsidR="001F3023" w:rsidRPr="006A0EC6" w:rsidRDefault="001F3023" w:rsidP="00AA6DCD">
      <w:pPr>
        <w:spacing w:after="0"/>
        <w:rPr>
          <w:b/>
          <w:sz w:val="24"/>
          <w:szCs w:val="24"/>
          <w:u w:val="single"/>
        </w:rPr>
      </w:pPr>
      <w:r w:rsidRPr="006A0EC6">
        <w:rPr>
          <w:b/>
          <w:sz w:val="24"/>
          <w:szCs w:val="24"/>
          <w:u w:val="single"/>
        </w:rPr>
        <w:t>Communications</w:t>
      </w:r>
    </w:p>
    <w:p w14:paraId="51AA002F" w14:textId="20890EAF" w:rsidR="00AA6DCD" w:rsidRDefault="001F3023" w:rsidP="00AA6DCD">
      <w:pPr>
        <w:spacing w:after="0"/>
        <w:rPr>
          <w:sz w:val="24"/>
          <w:szCs w:val="24"/>
        </w:rPr>
      </w:pPr>
      <w:r w:rsidRPr="008362D9">
        <w:rPr>
          <w:sz w:val="24"/>
          <w:szCs w:val="24"/>
        </w:rPr>
        <w:t xml:space="preserve">The Communications Committee </w:t>
      </w:r>
      <w:r w:rsidR="009359B7" w:rsidRPr="008362D9">
        <w:rPr>
          <w:sz w:val="24"/>
          <w:szCs w:val="24"/>
        </w:rPr>
        <w:t xml:space="preserve">responsibilities </w:t>
      </w:r>
      <w:r w:rsidR="009359B7">
        <w:rPr>
          <w:sz w:val="24"/>
          <w:szCs w:val="24"/>
        </w:rPr>
        <w:t xml:space="preserve">include </w:t>
      </w:r>
      <w:r w:rsidRPr="008362D9">
        <w:rPr>
          <w:sz w:val="24"/>
          <w:szCs w:val="24"/>
        </w:rPr>
        <w:t xml:space="preserve">the coordination and publication of </w:t>
      </w:r>
      <w:r w:rsidR="00A95C18">
        <w:rPr>
          <w:sz w:val="24"/>
          <w:szCs w:val="24"/>
        </w:rPr>
        <w:t>information</w:t>
      </w:r>
      <w:r w:rsidR="009359B7">
        <w:rPr>
          <w:sz w:val="24"/>
          <w:szCs w:val="24"/>
        </w:rPr>
        <w:t xml:space="preserve"> </w:t>
      </w:r>
      <w:r w:rsidRPr="008362D9">
        <w:rPr>
          <w:sz w:val="24"/>
          <w:szCs w:val="24"/>
        </w:rPr>
        <w:t xml:space="preserve">for </w:t>
      </w:r>
      <w:r w:rsidR="00922ABD">
        <w:rPr>
          <w:sz w:val="24"/>
          <w:szCs w:val="24"/>
        </w:rPr>
        <w:t xml:space="preserve">student </w:t>
      </w:r>
      <w:r w:rsidRPr="008362D9">
        <w:rPr>
          <w:sz w:val="24"/>
          <w:szCs w:val="24"/>
        </w:rPr>
        <w:t>chapter members</w:t>
      </w:r>
      <w:r w:rsidR="00A95C18">
        <w:rPr>
          <w:sz w:val="24"/>
          <w:szCs w:val="24"/>
        </w:rPr>
        <w:t xml:space="preserve"> for </w:t>
      </w:r>
      <w:r w:rsidRPr="008362D9">
        <w:rPr>
          <w:sz w:val="24"/>
          <w:szCs w:val="24"/>
        </w:rPr>
        <w:t xml:space="preserve">events and </w:t>
      </w:r>
      <w:r w:rsidR="00A95C18">
        <w:rPr>
          <w:sz w:val="24"/>
          <w:szCs w:val="24"/>
        </w:rPr>
        <w:t>promotion of the Chapter</w:t>
      </w:r>
      <w:r w:rsidR="00922ABD">
        <w:rPr>
          <w:sz w:val="24"/>
          <w:szCs w:val="24"/>
        </w:rPr>
        <w:t xml:space="preserve"> and Student Leadership Committee</w:t>
      </w:r>
      <w:r w:rsidR="00A95C18">
        <w:rPr>
          <w:sz w:val="24"/>
          <w:szCs w:val="24"/>
        </w:rPr>
        <w:t xml:space="preserve">. In addition, this committee coordinates maintenance of the Chapter’s </w:t>
      </w:r>
      <w:r w:rsidR="00922ABD">
        <w:rPr>
          <w:sz w:val="24"/>
          <w:szCs w:val="24"/>
        </w:rPr>
        <w:t xml:space="preserve">student </w:t>
      </w:r>
      <w:r w:rsidR="00A95C18">
        <w:rPr>
          <w:sz w:val="24"/>
          <w:szCs w:val="24"/>
        </w:rPr>
        <w:t>website</w:t>
      </w:r>
      <w:r w:rsidR="00E80A96">
        <w:rPr>
          <w:sz w:val="24"/>
          <w:szCs w:val="24"/>
        </w:rPr>
        <w:t>, and</w:t>
      </w:r>
      <w:r w:rsidRPr="008362D9">
        <w:rPr>
          <w:sz w:val="24"/>
          <w:szCs w:val="24"/>
        </w:rPr>
        <w:t xml:space="preserve"> </w:t>
      </w:r>
      <w:r w:rsidR="00E80A96">
        <w:rPr>
          <w:sz w:val="24"/>
          <w:szCs w:val="24"/>
        </w:rPr>
        <w:t xml:space="preserve">develops, distributes, and monitors </w:t>
      </w:r>
      <w:r w:rsidRPr="008362D9">
        <w:rPr>
          <w:sz w:val="24"/>
          <w:szCs w:val="24"/>
        </w:rPr>
        <w:t>social media communications</w:t>
      </w:r>
      <w:r w:rsidR="00DF7060">
        <w:rPr>
          <w:sz w:val="24"/>
          <w:szCs w:val="24"/>
        </w:rPr>
        <w:t xml:space="preserve"> including the student newsletter</w:t>
      </w:r>
      <w:r w:rsidR="00922ABD">
        <w:rPr>
          <w:sz w:val="24"/>
          <w:szCs w:val="24"/>
        </w:rPr>
        <w:t xml:space="preserve">. </w:t>
      </w:r>
      <w:r w:rsidR="00233A53">
        <w:rPr>
          <w:sz w:val="24"/>
          <w:szCs w:val="24"/>
        </w:rPr>
        <w:t xml:space="preserve">The committee meets virtually </w:t>
      </w:r>
      <w:r w:rsidR="00922ABD">
        <w:rPr>
          <w:sz w:val="24"/>
          <w:szCs w:val="24"/>
        </w:rPr>
        <w:t>monthly</w:t>
      </w:r>
      <w:r w:rsidR="00233A53">
        <w:rPr>
          <w:sz w:val="24"/>
          <w:szCs w:val="24"/>
        </w:rPr>
        <w:t xml:space="preserve"> and communicates regularly via email. This committee collaborates with all other </w:t>
      </w:r>
      <w:r w:rsidR="00922ABD">
        <w:rPr>
          <w:sz w:val="24"/>
          <w:szCs w:val="24"/>
        </w:rPr>
        <w:t xml:space="preserve">Student </w:t>
      </w:r>
      <w:r w:rsidR="00233A53">
        <w:rPr>
          <w:sz w:val="24"/>
          <w:szCs w:val="24"/>
        </w:rPr>
        <w:t>Chapter committees.</w:t>
      </w:r>
      <w:r w:rsidR="00922ABD">
        <w:rPr>
          <w:sz w:val="24"/>
          <w:szCs w:val="24"/>
        </w:rPr>
        <w:t xml:space="preserve"> The Committee Chair works closely with the Chapter Committee Chair of Communications.</w:t>
      </w:r>
    </w:p>
    <w:p w14:paraId="28382B17" w14:textId="77777777" w:rsidR="00922ABD" w:rsidRPr="00AA6DCD" w:rsidRDefault="00922ABD" w:rsidP="00AA6DCD">
      <w:pPr>
        <w:spacing w:after="0"/>
        <w:rPr>
          <w:b/>
          <w:sz w:val="12"/>
          <w:szCs w:val="12"/>
          <w:u w:val="single"/>
        </w:rPr>
      </w:pPr>
    </w:p>
    <w:p w14:paraId="01D5EC1C" w14:textId="1BB6212D" w:rsidR="00AA6DCD" w:rsidRDefault="00AA6DCD" w:rsidP="00AA6DCD">
      <w:pPr>
        <w:spacing w:after="0"/>
        <w:rPr>
          <w:b/>
          <w:sz w:val="24"/>
          <w:szCs w:val="24"/>
          <w:u w:val="single"/>
        </w:rPr>
      </w:pPr>
      <w:r w:rsidRPr="000B5319">
        <w:rPr>
          <w:b/>
          <w:sz w:val="24"/>
          <w:szCs w:val="24"/>
          <w:u w:val="single"/>
        </w:rPr>
        <w:t>Gives Back</w:t>
      </w:r>
    </w:p>
    <w:p w14:paraId="06CFAA45" w14:textId="078D9575" w:rsidR="00AA6DCD" w:rsidRDefault="00AA6DCD" w:rsidP="00AA6DCD">
      <w:pPr>
        <w:spacing w:after="0"/>
        <w:rPr>
          <w:sz w:val="24"/>
          <w:szCs w:val="24"/>
        </w:rPr>
      </w:pPr>
      <w:r>
        <w:rPr>
          <w:sz w:val="24"/>
          <w:szCs w:val="24"/>
        </w:rPr>
        <w:t>The</w:t>
      </w:r>
      <w:r w:rsidRPr="008362D9">
        <w:rPr>
          <w:sz w:val="24"/>
          <w:szCs w:val="24"/>
        </w:rPr>
        <w:t xml:space="preserve"> </w:t>
      </w:r>
      <w:r>
        <w:rPr>
          <w:sz w:val="24"/>
          <w:szCs w:val="24"/>
        </w:rPr>
        <w:t xml:space="preserve">Gives Back </w:t>
      </w:r>
      <w:r w:rsidRPr="008362D9">
        <w:rPr>
          <w:sz w:val="24"/>
          <w:szCs w:val="24"/>
        </w:rPr>
        <w:t>Committee</w:t>
      </w:r>
      <w:r>
        <w:rPr>
          <w:sz w:val="24"/>
          <w:szCs w:val="24"/>
        </w:rPr>
        <w:t xml:space="preserve"> group </w:t>
      </w:r>
      <w:r w:rsidR="00922ABD">
        <w:rPr>
          <w:sz w:val="24"/>
          <w:szCs w:val="24"/>
        </w:rPr>
        <w:t>coordinates</w:t>
      </w:r>
      <w:r>
        <w:rPr>
          <w:sz w:val="24"/>
          <w:szCs w:val="24"/>
        </w:rPr>
        <w:t xml:space="preserve"> HFMA </w:t>
      </w:r>
      <w:r w:rsidR="00922ABD">
        <w:rPr>
          <w:sz w:val="24"/>
          <w:szCs w:val="24"/>
        </w:rPr>
        <w:t xml:space="preserve">student </w:t>
      </w:r>
      <w:r>
        <w:rPr>
          <w:sz w:val="24"/>
          <w:szCs w:val="24"/>
        </w:rPr>
        <w:t>member volunteers</w:t>
      </w:r>
      <w:r w:rsidR="00922ABD">
        <w:rPr>
          <w:sz w:val="24"/>
          <w:szCs w:val="24"/>
        </w:rPr>
        <w:t>, friends,</w:t>
      </w:r>
      <w:r>
        <w:rPr>
          <w:sz w:val="24"/>
          <w:szCs w:val="24"/>
        </w:rPr>
        <w:t xml:space="preserve"> and their families in various activities to support our community. The committee meets</w:t>
      </w:r>
      <w:r w:rsidR="00DF7060">
        <w:rPr>
          <w:sz w:val="24"/>
          <w:szCs w:val="24"/>
        </w:rPr>
        <w:t xml:space="preserve"> virtually</w:t>
      </w:r>
      <w:r>
        <w:rPr>
          <w:sz w:val="24"/>
          <w:szCs w:val="24"/>
        </w:rPr>
        <w:t xml:space="preserve"> </w:t>
      </w:r>
      <w:r w:rsidR="00922ABD">
        <w:rPr>
          <w:sz w:val="24"/>
          <w:szCs w:val="24"/>
        </w:rPr>
        <w:t>monthly</w:t>
      </w:r>
      <w:r>
        <w:rPr>
          <w:sz w:val="24"/>
          <w:szCs w:val="24"/>
        </w:rPr>
        <w:t xml:space="preserve"> and communicates regularly via email. The goal of this committee is to coordinate a community service event at least biannually. This committee collaborates with all other </w:t>
      </w:r>
      <w:r w:rsidR="00922ABD">
        <w:rPr>
          <w:sz w:val="24"/>
          <w:szCs w:val="24"/>
        </w:rPr>
        <w:t xml:space="preserve">Student </w:t>
      </w:r>
      <w:r>
        <w:rPr>
          <w:sz w:val="24"/>
          <w:szCs w:val="24"/>
        </w:rPr>
        <w:t xml:space="preserve">Chapter committees. </w:t>
      </w:r>
      <w:r w:rsidR="00922ABD">
        <w:rPr>
          <w:sz w:val="24"/>
          <w:szCs w:val="24"/>
        </w:rPr>
        <w:t>The Committee Chair works closely with the Chapter Committee Chair of Gives Back.</w:t>
      </w:r>
    </w:p>
    <w:p w14:paraId="506655BF" w14:textId="77777777" w:rsidR="00EC46BC" w:rsidRPr="00B35C29" w:rsidRDefault="00EC46BC" w:rsidP="00AA6DCD">
      <w:pPr>
        <w:spacing w:after="0"/>
        <w:rPr>
          <w:b/>
          <w:sz w:val="12"/>
          <w:szCs w:val="12"/>
          <w:u w:val="single"/>
        </w:rPr>
      </w:pPr>
    </w:p>
    <w:p w14:paraId="7ABBF3EB" w14:textId="48B7DB56" w:rsidR="002138E9" w:rsidRPr="006A0EC6" w:rsidRDefault="002138E9" w:rsidP="00AA6DCD">
      <w:pPr>
        <w:spacing w:after="0"/>
        <w:rPr>
          <w:b/>
          <w:sz w:val="24"/>
          <w:szCs w:val="24"/>
          <w:u w:val="single"/>
        </w:rPr>
      </w:pPr>
      <w:r w:rsidRPr="006A0EC6">
        <w:rPr>
          <w:b/>
          <w:sz w:val="24"/>
          <w:szCs w:val="24"/>
          <w:u w:val="single"/>
        </w:rPr>
        <w:t>Membership</w:t>
      </w:r>
    </w:p>
    <w:p w14:paraId="2CAB2728" w14:textId="1A75DE6A" w:rsidR="00922ABD" w:rsidRDefault="008F07A6" w:rsidP="00922ABD">
      <w:pPr>
        <w:spacing w:after="0"/>
        <w:rPr>
          <w:sz w:val="24"/>
          <w:szCs w:val="24"/>
        </w:rPr>
      </w:pPr>
      <w:r w:rsidRPr="008362D9">
        <w:rPr>
          <w:sz w:val="24"/>
          <w:szCs w:val="24"/>
        </w:rPr>
        <w:t xml:space="preserve">The Membership Committee is responsible for building and maintaining the chapter’s </w:t>
      </w:r>
      <w:r w:rsidR="00922ABD">
        <w:rPr>
          <w:sz w:val="24"/>
          <w:szCs w:val="24"/>
        </w:rPr>
        <w:t xml:space="preserve">student </w:t>
      </w:r>
      <w:r w:rsidRPr="008362D9">
        <w:rPr>
          <w:sz w:val="24"/>
          <w:szCs w:val="24"/>
        </w:rPr>
        <w:t xml:space="preserve">membership.  </w:t>
      </w:r>
      <w:r w:rsidR="00B35C29">
        <w:rPr>
          <w:sz w:val="24"/>
          <w:szCs w:val="24"/>
        </w:rPr>
        <w:t xml:space="preserve">Primary </w:t>
      </w:r>
      <w:r w:rsidR="00B35C29" w:rsidRPr="008362D9">
        <w:rPr>
          <w:sz w:val="24"/>
          <w:szCs w:val="24"/>
        </w:rPr>
        <w:t xml:space="preserve">responsibilities include </w:t>
      </w:r>
      <w:r w:rsidR="008241E8">
        <w:rPr>
          <w:sz w:val="24"/>
          <w:szCs w:val="24"/>
        </w:rPr>
        <w:t xml:space="preserve">coordinating the Student Ambassador program, </w:t>
      </w:r>
      <w:r w:rsidR="00DF7060">
        <w:rPr>
          <w:sz w:val="24"/>
          <w:szCs w:val="24"/>
        </w:rPr>
        <w:t xml:space="preserve">academic institution outreach, </w:t>
      </w:r>
      <w:r w:rsidR="00922ABD">
        <w:rPr>
          <w:sz w:val="24"/>
          <w:szCs w:val="24"/>
        </w:rPr>
        <w:t>student</w:t>
      </w:r>
      <w:r w:rsidR="00B35C29" w:rsidRPr="008362D9">
        <w:rPr>
          <w:sz w:val="24"/>
          <w:szCs w:val="24"/>
        </w:rPr>
        <w:t xml:space="preserve"> </w:t>
      </w:r>
      <w:r w:rsidR="00B35C29">
        <w:rPr>
          <w:sz w:val="24"/>
          <w:szCs w:val="24"/>
        </w:rPr>
        <w:t>member support</w:t>
      </w:r>
      <w:r w:rsidR="00DF7060">
        <w:rPr>
          <w:sz w:val="24"/>
          <w:szCs w:val="24"/>
        </w:rPr>
        <w:t xml:space="preserve">, and </w:t>
      </w:r>
      <w:r w:rsidR="00B35C29">
        <w:rPr>
          <w:sz w:val="24"/>
          <w:szCs w:val="24"/>
        </w:rPr>
        <w:t>identifying any member needs for future events</w:t>
      </w:r>
      <w:r w:rsidR="00B35C29" w:rsidRPr="008362D9">
        <w:rPr>
          <w:sz w:val="24"/>
          <w:szCs w:val="24"/>
        </w:rPr>
        <w:t xml:space="preserve">. </w:t>
      </w:r>
      <w:r w:rsidR="00233A53">
        <w:rPr>
          <w:sz w:val="24"/>
          <w:szCs w:val="24"/>
        </w:rPr>
        <w:t xml:space="preserve">The committee meets virtually </w:t>
      </w:r>
      <w:r w:rsidR="00922ABD">
        <w:rPr>
          <w:sz w:val="24"/>
          <w:szCs w:val="24"/>
        </w:rPr>
        <w:t>monthly a</w:t>
      </w:r>
      <w:r w:rsidR="00233A53">
        <w:rPr>
          <w:sz w:val="24"/>
          <w:szCs w:val="24"/>
        </w:rPr>
        <w:t>nd communicates regularly via email.</w:t>
      </w:r>
      <w:r w:rsidR="00922ABD">
        <w:rPr>
          <w:sz w:val="24"/>
          <w:szCs w:val="24"/>
        </w:rPr>
        <w:t xml:space="preserve"> This committee collaborates with all other Student Chapter committees. The Committee Chair works closely with the Chapter Committee Chair of Membership.</w:t>
      </w:r>
    </w:p>
    <w:p w14:paraId="0FB88B5D" w14:textId="77777777" w:rsidR="001F3023" w:rsidRPr="00365BD2" w:rsidRDefault="001F3023" w:rsidP="00EC46BC">
      <w:pPr>
        <w:spacing w:after="0"/>
        <w:rPr>
          <w:sz w:val="10"/>
          <w:szCs w:val="10"/>
          <w:u w:val="single"/>
        </w:rPr>
      </w:pPr>
    </w:p>
    <w:p w14:paraId="60165CBD" w14:textId="77777777" w:rsidR="00AA6DCD" w:rsidRDefault="00AA6DCD" w:rsidP="00AA6DCD">
      <w:pPr>
        <w:spacing w:after="0"/>
        <w:rPr>
          <w:b/>
          <w:sz w:val="24"/>
          <w:szCs w:val="24"/>
          <w:u w:val="single"/>
        </w:rPr>
      </w:pPr>
      <w:r>
        <w:rPr>
          <w:b/>
          <w:sz w:val="24"/>
          <w:szCs w:val="24"/>
          <w:u w:val="single"/>
        </w:rPr>
        <w:t>Networking</w:t>
      </w:r>
    </w:p>
    <w:p w14:paraId="54F0A3AA" w14:textId="5ADD878A" w:rsidR="00AA6DCD" w:rsidRPr="000B5319" w:rsidRDefault="00AA6DCD" w:rsidP="00AA6DCD">
      <w:pPr>
        <w:spacing w:after="0"/>
        <w:rPr>
          <w:b/>
          <w:sz w:val="24"/>
          <w:szCs w:val="24"/>
          <w:u w:val="single"/>
        </w:rPr>
      </w:pPr>
      <w:r>
        <w:rPr>
          <w:sz w:val="24"/>
          <w:szCs w:val="24"/>
        </w:rPr>
        <w:t>The</w:t>
      </w:r>
      <w:r w:rsidRPr="008362D9">
        <w:rPr>
          <w:sz w:val="24"/>
          <w:szCs w:val="24"/>
        </w:rPr>
        <w:t xml:space="preserve"> </w:t>
      </w:r>
      <w:r>
        <w:rPr>
          <w:sz w:val="24"/>
          <w:szCs w:val="24"/>
        </w:rPr>
        <w:t xml:space="preserve">Networking </w:t>
      </w:r>
      <w:r w:rsidRPr="008362D9">
        <w:rPr>
          <w:sz w:val="24"/>
          <w:szCs w:val="24"/>
        </w:rPr>
        <w:t>Committee</w:t>
      </w:r>
      <w:r>
        <w:rPr>
          <w:sz w:val="24"/>
          <w:szCs w:val="24"/>
        </w:rPr>
        <w:t xml:space="preserve"> supports the Chapter’s programming efforts by coordinating event space, and overall event logistics. This group leads and participates in all associated networking specific events including social specific experiences and the Chapter’s signature Holiday Gala. </w:t>
      </w:r>
      <w:r w:rsidRPr="008362D9">
        <w:rPr>
          <w:sz w:val="24"/>
          <w:szCs w:val="24"/>
        </w:rPr>
        <w:t xml:space="preserve">For on-site educational sessions, additional responsibilities </w:t>
      </w:r>
      <w:r>
        <w:rPr>
          <w:sz w:val="24"/>
          <w:szCs w:val="24"/>
        </w:rPr>
        <w:t xml:space="preserve">for this committee </w:t>
      </w:r>
      <w:r w:rsidRPr="008362D9">
        <w:rPr>
          <w:sz w:val="24"/>
          <w:szCs w:val="24"/>
        </w:rPr>
        <w:t>include</w:t>
      </w:r>
      <w:r>
        <w:rPr>
          <w:sz w:val="24"/>
          <w:szCs w:val="24"/>
        </w:rPr>
        <w:t>s</w:t>
      </w:r>
      <w:r w:rsidRPr="008362D9">
        <w:rPr>
          <w:sz w:val="24"/>
          <w:szCs w:val="24"/>
        </w:rPr>
        <w:t xml:space="preserve"> attendee registration, payment, and meeting follow-up.  </w:t>
      </w:r>
      <w:r w:rsidR="00DF7060">
        <w:rPr>
          <w:sz w:val="24"/>
          <w:szCs w:val="24"/>
        </w:rPr>
        <w:t>The committee meets virtually monthly and communicates regularly via email. This committee collaborates with all other Student Chapter committees. The Committee Chair works closely with the Chapter Committee Chair of Networking.</w:t>
      </w:r>
    </w:p>
    <w:p w14:paraId="5685A4F6" w14:textId="77777777" w:rsidR="00AA6DCD" w:rsidRPr="00AA6DCD" w:rsidRDefault="00AA6DCD" w:rsidP="00EC46BC">
      <w:pPr>
        <w:spacing w:after="0"/>
        <w:rPr>
          <w:b/>
          <w:sz w:val="12"/>
          <w:szCs w:val="12"/>
          <w:u w:val="single"/>
        </w:rPr>
      </w:pPr>
    </w:p>
    <w:p w14:paraId="35C729AE" w14:textId="6264F7DC" w:rsidR="001F3023" w:rsidRPr="006A0EC6" w:rsidRDefault="001F3023" w:rsidP="00EC46BC">
      <w:pPr>
        <w:spacing w:after="0"/>
        <w:rPr>
          <w:b/>
          <w:sz w:val="24"/>
          <w:szCs w:val="24"/>
          <w:u w:val="single"/>
        </w:rPr>
      </w:pPr>
      <w:r w:rsidRPr="006A0EC6">
        <w:rPr>
          <w:b/>
          <w:sz w:val="24"/>
          <w:szCs w:val="24"/>
          <w:u w:val="single"/>
        </w:rPr>
        <w:t>Programming</w:t>
      </w:r>
    </w:p>
    <w:p w14:paraId="6E35C5AA" w14:textId="26D95C2B" w:rsidR="00DF7060" w:rsidRPr="00DF7060" w:rsidRDefault="001F3023" w:rsidP="009232BB">
      <w:pPr>
        <w:spacing w:after="0"/>
        <w:rPr>
          <w:sz w:val="12"/>
          <w:szCs w:val="12"/>
        </w:rPr>
      </w:pPr>
      <w:r w:rsidRPr="008362D9">
        <w:rPr>
          <w:sz w:val="24"/>
          <w:szCs w:val="24"/>
        </w:rPr>
        <w:t xml:space="preserve">The Education/Program Committee is responsible for developing and coordinating </w:t>
      </w:r>
      <w:r w:rsidR="00DF7060">
        <w:rPr>
          <w:sz w:val="24"/>
          <w:szCs w:val="24"/>
        </w:rPr>
        <w:t>the Mentorship Program as well as any student</w:t>
      </w:r>
      <w:r w:rsidRPr="008362D9">
        <w:rPr>
          <w:sz w:val="24"/>
          <w:szCs w:val="24"/>
        </w:rPr>
        <w:t xml:space="preserve"> program content and speakers. </w:t>
      </w:r>
      <w:r w:rsidR="00DF7060">
        <w:rPr>
          <w:sz w:val="24"/>
          <w:szCs w:val="24"/>
        </w:rPr>
        <w:t xml:space="preserve">The primary responsibility is to </w:t>
      </w:r>
      <w:r w:rsidR="00DF7060" w:rsidRPr="00DF7060">
        <w:rPr>
          <w:sz w:val="24"/>
          <w:szCs w:val="24"/>
        </w:rPr>
        <w:t>facilitat</w:t>
      </w:r>
      <w:r w:rsidR="00DF7060">
        <w:rPr>
          <w:sz w:val="24"/>
          <w:szCs w:val="24"/>
        </w:rPr>
        <w:t>e</w:t>
      </w:r>
      <w:r w:rsidR="00DF7060" w:rsidRPr="00DF7060">
        <w:rPr>
          <w:sz w:val="24"/>
          <w:szCs w:val="24"/>
        </w:rPr>
        <w:t xml:space="preserve"> connections between members and industry professionals that will develop and prepare </w:t>
      </w:r>
      <w:r w:rsidR="00DF7060">
        <w:rPr>
          <w:sz w:val="24"/>
          <w:szCs w:val="24"/>
        </w:rPr>
        <w:t>emerging</w:t>
      </w:r>
      <w:r w:rsidR="00DF7060" w:rsidRPr="00DF7060">
        <w:rPr>
          <w:sz w:val="24"/>
          <w:szCs w:val="24"/>
        </w:rPr>
        <w:t xml:space="preserve"> careerists as they navigate their journey into the healthcare field.</w:t>
      </w:r>
      <w:r w:rsidR="00233A53">
        <w:rPr>
          <w:sz w:val="24"/>
          <w:szCs w:val="24"/>
        </w:rPr>
        <w:t xml:space="preserve"> </w:t>
      </w:r>
      <w:r w:rsidR="009232BB">
        <w:rPr>
          <w:sz w:val="24"/>
          <w:szCs w:val="24"/>
        </w:rPr>
        <w:t xml:space="preserve">The committee meets virtually monthly and communicates regularly via email. This committee collaborates with all other Student Chapter committees. The Committee Chair works closely with the Chapter Committee Chair of </w:t>
      </w:r>
      <w:r w:rsidR="009232BB">
        <w:rPr>
          <w:sz w:val="24"/>
          <w:szCs w:val="24"/>
        </w:rPr>
        <w:t>Programming.</w:t>
      </w:r>
      <w:r w:rsidR="00DF7060">
        <w:rPr>
          <w:sz w:val="12"/>
          <w:szCs w:val="12"/>
        </w:rPr>
        <w:tab/>
      </w:r>
    </w:p>
    <w:sectPr w:rsidR="00DF7060" w:rsidRPr="00DF7060" w:rsidSect="00F7764E">
      <w:headerReference w:type="default" r:id="rId7"/>
      <w:footerReference w:type="default" r:id="rId8"/>
      <w:pgSz w:w="12240" w:h="15840"/>
      <w:pgMar w:top="1152"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D0DD4" w14:textId="77777777" w:rsidR="00634990" w:rsidRDefault="00634990" w:rsidP="002138E9">
      <w:pPr>
        <w:spacing w:after="0" w:line="240" w:lineRule="auto"/>
      </w:pPr>
      <w:r>
        <w:separator/>
      </w:r>
    </w:p>
  </w:endnote>
  <w:endnote w:type="continuationSeparator" w:id="0">
    <w:p w14:paraId="2E3CDABD" w14:textId="77777777" w:rsidR="00634990" w:rsidRDefault="00634990" w:rsidP="00213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43D77" w14:textId="094B9620" w:rsidR="00F7764E" w:rsidRDefault="00F7764E">
    <w:pPr>
      <w:pStyle w:val="Footer"/>
    </w:pPr>
    <w:r>
      <w:tab/>
    </w:r>
    <w:r>
      <w:tab/>
      <w:t xml:space="preserve">Last Revised: </w:t>
    </w:r>
    <w:r w:rsidR="00DF7060">
      <w:t>December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465EF" w14:textId="77777777" w:rsidR="00634990" w:rsidRDefault="00634990" w:rsidP="002138E9">
      <w:pPr>
        <w:spacing w:after="0" w:line="240" w:lineRule="auto"/>
      </w:pPr>
      <w:r>
        <w:separator/>
      </w:r>
    </w:p>
  </w:footnote>
  <w:footnote w:type="continuationSeparator" w:id="0">
    <w:p w14:paraId="67647562" w14:textId="77777777" w:rsidR="00634990" w:rsidRDefault="00634990" w:rsidP="00213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364F0" w14:textId="77777777" w:rsidR="002138E9" w:rsidRDefault="002138E9">
    <w:pPr>
      <w:pStyle w:val="Header"/>
    </w:pPr>
    <w:r>
      <w:rPr>
        <w:noProof/>
      </w:rPr>
      <w:drawing>
        <wp:anchor distT="0" distB="0" distL="114300" distR="114300" simplePos="0" relativeHeight="251658240" behindDoc="1" locked="0" layoutInCell="1" allowOverlap="1" wp14:anchorId="49F37F59" wp14:editId="1D695832">
          <wp:simplePos x="0" y="0"/>
          <wp:positionH relativeFrom="margin">
            <wp:align>left</wp:align>
          </wp:positionH>
          <wp:positionV relativeFrom="paragraph">
            <wp:posOffset>-142875</wp:posOffset>
          </wp:positionV>
          <wp:extent cx="1514475" cy="687430"/>
          <wp:effectExtent l="0" t="0" r="0" b="0"/>
          <wp:wrapTight wrapText="bothSides">
            <wp:wrapPolygon edited="0">
              <wp:start x="0" y="0"/>
              <wp:lineTo x="0" y="20362"/>
              <wp:lineTo x="16030" y="20961"/>
              <wp:lineTo x="17389" y="20961"/>
              <wp:lineTo x="20921" y="20362"/>
              <wp:lineTo x="21192" y="17368"/>
              <wp:lineTo x="20106" y="16170"/>
              <wp:lineTo x="11140" y="10181"/>
              <wp:lineTo x="12226" y="5989"/>
              <wp:lineTo x="11140" y="4791"/>
              <wp:lineTo x="407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H new logo.png"/>
                  <pic:cNvPicPr/>
                </pic:nvPicPr>
                <pic:blipFill>
                  <a:blip r:embed="rId1">
                    <a:extLst>
                      <a:ext uri="{28A0092B-C50C-407E-A947-70E740481C1C}">
                        <a14:useLocalDpi xmlns:a14="http://schemas.microsoft.com/office/drawing/2010/main" val="0"/>
                      </a:ext>
                    </a:extLst>
                  </a:blip>
                  <a:stretch>
                    <a:fillRect/>
                  </a:stretch>
                </pic:blipFill>
                <pic:spPr>
                  <a:xfrm>
                    <a:off x="0" y="0"/>
                    <a:ext cx="1514475" cy="687430"/>
                  </a:xfrm>
                  <a:prstGeom prst="rect">
                    <a:avLst/>
                  </a:prstGeom>
                </pic:spPr>
              </pic:pic>
            </a:graphicData>
          </a:graphic>
        </wp:anchor>
      </w:drawing>
    </w:r>
  </w:p>
  <w:p w14:paraId="5C34452B" w14:textId="77777777" w:rsidR="002138E9" w:rsidRDefault="00213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412107"/>
    <w:multiLevelType w:val="hybridMultilevel"/>
    <w:tmpl w:val="AD6C9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8571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8E9"/>
    <w:rsid w:val="000A73DA"/>
    <w:rsid w:val="000B5319"/>
    <w:rsid w:val="00173B38"/>
    <w:rsid w:val="001F3023"/>
    <w:rsid w:val="002100BF"/>
    <w:rsid w:val="002138E9"/>
    <w:rsid w:val="00233A53"/>
    <w:rsid w:val="002D0BA7"/>
    <w:rsid w:val="002F25F4"/>
    <w:rsid w:val="003169D9"/>
    <w:rsid w:val="00322C0E"/>
    <w:rsid w:val="00365BD2"/>
    <w:rsid w:val="00503B33"/>
    <w:rsid w:val="005957E7"/>
    <w:rsid w:val="00634990"/>
    <w:rsid w:val="00677900"/>
    <w:rsid w:val="006A0EC6"/>
    <w:rsid w:val="006F68C3"/>
    <w:rsid w:val="00701FCB"/>
    <w:rsid w:val="008241E8"/>
    <w:rsid w:val="008362D9"/>
    <w:rsid w:val="008F07A6"/>
    <w:rsid w:val="00922ABD"/>
    <w:rsid w:val="009232BB"/>
    <w:rsid w:val="0093081C"/>
    <w:rsid w:val="009359B7"/>
    <w:rsid w:val="009F2266"/>
    <w:rsid w:val="00A223C5"/>
    <w:rsid w:val="00A94B4A"/>
    <w:rsid w:val="00A95C18"/>
    <w:rsid w:val="00AA6DCD"/>
    <w:rsid w:val="00B35C29"/>
    <w:rsid w:val="00B479DE"/>
    <w:rsid w:val="00CE721B"/>
    <w:rsid w:val="00D10C79"/>
    <w:rsid w:val="00DB3550"/>
    <w:rsid w:val="00DD3FE7"/>
    <w:rsid w:val="00DE7CBA"/>
    <w:rsid w:val="00DF7060"/>
    <w:rsid w:val="00E27E6C"/>
    <w:rsid w:val="00E6766F"/>
    <w:rsid w:val="00E80A96"/>
    <w:rsid w:val="00EC2704"/>
    <w:rsid w:val="00EC46BC"/>
    <w:rsid w:val="00EE71B8"/>
    <w:rsid w:val="00F15821"/>
    <w:rsid w:val="00F521F6"/>
    <w:rsid w:val="00F55706"/>
    <w:rsid w:val="00F7764E"/>
    <w:rsid w:val="00F918FE"/>
    <w:rsid w:val="00FC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00D18"/>
  <w15:chartTrackingRefBased/>
  <w15:docId w15:val="{46CB3E98-AE5D-4D79-B5E7-079546BB5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2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38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8E9"/>
    <w:rPr>
      <w:rFonts w:ascii="Segoe UI" w:hAnsi="Segoe UI" w:cs="Segoe UI"/>
      <w:sz w:val="18"/>
      <w:szCs w:val="18"/>
    </w:rPr>
  </w:style>
  <w:style w:type="paragraph" w:styleId="Header">
    <w:name w:val="header"/>
    <w:basedOn w:val="Normal"/>
    <w:link w:val="HeaderChar"/>
    <w:uiPriority w:val="99"/>
    <w:unhideWhenUsed/>
    <w:rsid w:val="00213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8E9"/>
  </w:style>
  <w:style w:type="paragraph" w:styleId="Footer">
    <w:name w:val="footer"/>
    <w:basedOn w:val="Normal"/>
    <w:link w:val="FooterChar"/>
    <w:uiPriority w:val="99"/>
    <w:unhideWhenUsed/>
    <w:rsid w:val="00213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8E9"/>
  </w:style>
  <w:style w:type="paragraph" w:styleId="ListParagraph">
    <w:name w:val="List Paragraph"/>
    <w:basedOn w:val="Normal"/>
    <w:uiPriority w:val="34"/>
    <w:qFormat/>
    <w:rsid w:val="002138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046391">
      <w:bodyDiv w:val="1"/>
      <w:marLeft w:val="0"/>
      <w:marRight w:val="0"/>
      <w:marTop w:val="0"/>
      <w:marBottom w:val="0"/>
      <w:divBdr>
        <w:top w:val="none" w:sz="0" w:space="0" w:color="auto"/>
        <w:left w:val="none" w:sz="0" w:space="0" w:color="auto"/>
        <w:bottom w:val="none" w:sz="0" w:space="0" w:color="auto"/>
        <w:right w:val="none" w:sz="0" w:space="0" w:color="auto"/>
      </w:divBdr>
    </w:div>
    <w:div w:id="60805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Lauree Handlon</dc:creator>
  <cp:keywords/>
  <dc:description/>
  <cp:lastModifiedBy>Lauree Handlon</cp:lastModifiedBy>
  <cp:revision>40</cp:revision>
  <dcterms:created xsi:type="dcterms:W3CDTF">2019-12-11T20:35:00Z</dcterms:created>
  <dcterms:modified xsi:type="dcterms:W3CDTF">2024-12-26T16:42:00Z</dcterms:modified>
</cp:coreProperties>
</file>